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Style w:val="_xb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Summer Conclave 2016 Agenda</w:t>
      </w:r>
    </w:p>
    <w:p>
      <w:pPr>
        <w:pStyle w:val="Body A"/>
        <w:jc w:val="center"/>
      </w:pPr>
    </w:p>
    <w:p>
      <w:pPr>
        <w:pStyle w:val="Body A"/>
      </w:pPr>
      <w:r>
        <w:rPr>
          <w:rStyle w:val="_xb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Friday, June 17th, 2016</w:t>
      </w:r>
    </w:p>
    <w:p>
      <w:pPr>
        <w:pStyle w:val="Body A"/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6:00- 8:30 PM Registration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Psi House (31 S Barksdale Memphis T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38104)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Large parking lot on the corner of Madison and S Barksdale. 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Recommended transportation: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Lyft or Uber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6:00 - 9:00 PM Friday Night Tailgate Socials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Psi House (31 S Barksdale Memphis T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38104)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Attire: Casual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Other recommended nightly venues: Beale Street (Tin Roof, Silky</w:t>
      </w:r>
      <w:r>
        <w:rPr>
          <w:rStyle w:val="_xb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s, Jerry Lee Louis)</w:t>
      </w:r>
    </w:p>
    <w:p>
      <w:pPr>
        <w:pStyle w:val="Body A"/>
      </w:pPr>
    </w:p>
    <w:p>
      <w:pPr>
        <w:pStyle w:val="Body A"/>
      </w:pPr>
      <w:r>
        <w:rPr>
          <w:rStyle w:val="_xb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Saturday, June 18th, 2016</w:t>
      </w:r>
    </w:p>
    <w:p>
      <w:pPr>
        <w:pStyle w:val="Body A"/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8:00 - 9:00 AM Registration/Breakfast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UTCOP Lobby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881 Madison avenue Memphis, T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38104.</w:t>
      </w:r>
    </w:p>
    <w:p>
      <w:pPr>
        <w:pStyle w:val="Body A"/>
        <w:numPr>
          <w:ilvl w:val="4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Parking lot: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Parking lot J: Across from 740 Court Avenue; see Map in registration packet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9:00 AM - 10:30 AM Business Session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Opening Ritual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Roll Call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House Updates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Officer Reports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Committee Reports</w:t>
      </w:r>
    </w:p>
    <w:p>
      <w:pPr>
        <w:pStyle w:val="Body A"/>
        <w:numPr>
          <w:ilvl w:val="8"/>
          <w:numId w:val="5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Legislative update (10:00 AM to 10:30 AM)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TCRC Room #101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Attire: Casual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10:45 AM - 11:45 AM Roundtable Development Seminars Session # 1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1: Ritual</w:t>
      </w:r>
    </w:p>
    <w:p>
      <w:pPr>
        <w:pStyle w:val="Body A"/>
        <w:numPr>
          <w:ilvl w:val="5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Presenter: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Kathryn Litten</w:t>
      </w:r>
    </w:p>
    <w:p>
      <w:pPr>
        <w:pStyle w:val="Body A"/>
        <w:numPr>
          <w:ilvl w:val="5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101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Roundtable 2: Philanthropy</w:t>
      </w:r>
    </w:p>
    <w:p>
      <w:pPr>
        <w:pStyle w:val="Body A"/>
        <w:numPr>
          <w:ilvl w:val="5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Devon Burhoe</w:t>
      </w:r>
    </w:p>
    <w:p>
      <w:pPr>
        <w:pStyle w:val="Body A"/>
        <w:numPr>
          <w:ilvl w:val="5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105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3: Fundraising</w:t>
      </w:r>
    </w:p>
    <w:p>
      <w:pPr>
        <w:pStyle w:val="Body A"/>
        <w:numPr>
          <w:ilvl w:val="5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Julianne Willis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and Kayla Hill</w:t>
      </w:r>
    </w:p>
    <w:p>
      <w:pPr>
        <w:pStyle w:val="Body A"/>
        <w:numPr>
          <w:ilvl w:val="5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107</w:t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4: Robert</w:t>
      </w:r>
      <w:r>
        <w:rPr>
          <w:rStyle w:val="_xb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s Rules</w:t>
      </w:r>
    </w:p>
    <w:p>
      <w:pPr>
        <w:pStyle w:val="Body A"/>
        <w:numPr>
          <w:ilvl w:val="5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Presenter: Adam Harnden and Todd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Harris</w:t>
      </w:r>
    </w:p>
    <w:p>
      <w:pPr>
        <w:pStyle w:val="Body A"/>
        <w:numPr>
          <w:ilvl w:val="5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102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  <w:numPr>
          <w:ilvl w:val="1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11:50 PM to 1:00 PM Working Lunch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Topic: Graduate Development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Jeremy Smith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101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1:00 PM - 1:20 PM Philanthropy Overview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Devon Burhoe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101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1:20 PM - 1:40 PM Resolutions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and Awards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Adam Harnden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101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1:45 PM - 2:45 PM Roundtable Development Seminars Session # 2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1: Ritual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Presenter: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Kathryn Litten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101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Roundtable 2: Philanthropy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Devon Burhoe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105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3: Fundraising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Julianne Willis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and Kayla Hill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107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Roundtable 4: Robert</w:t>
      </w:r>
      <w:r>
        <w:rPr>
          <w:rStyle w:val="_xb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s Rules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Presenter: Adam Harnden and Todd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Harris</w:t>
      </w:r>
    </w:p>
    <w:p>
      <w:pPr>
        <w:pStyle w:val="Body A"/>
        <w:numPr>
          <w:ilvl w:val="5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102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2:50 PM to 3:00 PM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Closing of Meeting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Room 101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3:05 PM - 4:05 PM CE Session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Presenter: Garrett Aikens, PharmD</w:t>
      </w:r>
    </w:p>
    <w:p>
      <w:pPr>
        <w:pStyle w:val="Body A"/>
        <w:numPr>
          <w:ilvl w:val="3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Room 101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4:10 PM to 6:00 PM Free Time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6:35PM - End of Game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Redbirds Game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Dinner included with tickets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Location: AutoZone Park; </w:t>
      </w:r>
      <w:r>
        <w:rPr>
          <w:rStyle w:val="_xbe"/>
          <w:rFonts w:ascii="Helvetica" w:hAnsi="Helvetica"/>
          <w:sz w:val="22"/>
          <w:szCs w:val="22"/>
          <w:rtl w:val="0"/>
          <w:lang w:val="en-US"/>
        </w:rPr>
        <w:t>200 Union Ave, Memphis, TN 38103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Attire: Jersey Night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Recommended Transportation: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Uber/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yft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9:30 PM to 11:00 PM Evening Social Event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Location: Tin Roof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(315 Beal St, Memphis, TN 38103)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Recommended Transportation: Uber/Lyft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Per City Ordinance: $10 cash required to enter Beale St. (not provided)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_xb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Sunday, January 10th, 2016</w:t>
      </w:r>
    </w:p>
    <w:p>
      <w:pPr>
        <w:pStyle w:val="Body A"/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10:00 AM Suggested Brunch Time</w:t>
      </w:r>
    </w:p>
    <w:p>
      <w:pPr>
        <w:pStyle w:val="Body A"/>
        <w:numPr>
          <w:ilvl w:val="2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Suggested Locations: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 Arcade (540 South Main,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Memphis, TN 38103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; South of Beale (361 South Main </w:t>
      </w:r>
      <w:r>
        <w:rPr>
          <w:rFonts w:ascii="Times New Roman" w:hAnsi="Times New Roman"/>
          <w:sz w:val="24"/>
          <w:szCs w:val="24"/>
          <w:rtl w:val="0"/>
          <w:lang w:val="en-US"/>
        </w:rPr>
        <w:t>Memphis, TN 38103)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 xml:space="preserve">; Tuggs (51 Harbor Town Square 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Memphis, TN 38103</w:t>
      </w:r>
      <w:r>
        <w:rPr>
          <w:rStyle w:val="_xbe"/>
          <w:rFonts w:ascii="Times New Roman" w:hAnsi="Times New Roman"/>
          <w:sz w:val="24"/>
          <w:szCs w:val="24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.0"/>
  </w:abstractNum>
  <w:abstractNum w:abstractNumId="3">
    <w:multiLevelType w:val="hybridMultilevel"/>
    <w:styleLink w:val="Bullet.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_xbe">
    <w:name w:val="_xbe"/>
    <w:rPr>
      <w:lang w:val="en-US"/>
    </w:rPr>
  </w:style>
  <w:style w:type="numbering" w:styleId="Bullet">
    <w:name w:val="Bullet"/>
    <w:pPr>
      <w:numPr>
        <w:numId w:val="1"/>
      </w:numPr>
    </w:pPr>
  </w:style>
  <w:style w:type="numbering" w:styleId="Bullet.0">
    <w:name w:val="Bullet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